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03-06/2022/1958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Катайск — г. Челябинск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45.74.023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"Катайский", Курганская обл., г. Катайск, ул. 30 лет Победы, 25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45088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г. Далматово, а/д Р-354 "Екатеринбург - Шадринск - Курган", 171км + 609м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45172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"пов. с. Песчаноколедино", а/д Шадринск-Миасское, 57 км + 300 м (слева), 57 км + 300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"пов. д. Казанцева", а/д Шадринск-Миасское, 74 км + 200 м (слева), 74 км+200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"пов. д. Анчугово", а/д Шадринск-Миасское, 78 км + 200 м (слева), 78 км + 200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"пов. д. Лобаново", а/д Шадринск-Миасское, 86 км + 900 м (слева), 86 км + 900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74162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 «Восточные ворота», Челябинская область, г. Челябинск, ул. Бажова, д. 35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С. Разина,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Лопатина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Шумилова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37Н-0722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Р-354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Далматово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4-го Уральского полка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Далматово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Далматово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Устинова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Далматово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Далматово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Далматово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37Н-0419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37К-0006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75К-551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75К-143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Бродокалмакский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Завалишина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Танкограда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45088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45172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74162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74162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45172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45088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